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38B" w:rsidRDefault="00C2438B" w:rsidP="00A82DAE">
      <w:pPr>
        <w:pStyle w:val="Titel"/>
      </w:pPr>
      <w:r>
        <w:t xml:space="preserve">Huis- en gedragsregels 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Discriminatie, intimidatie of ander wangedrag wordt niet getolereerd.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Aanwijzingen van personeel en huisregels moeten worden opgevolgd.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Betreding van het gehele terrein is op eigen risico.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Bestuur en/of de vereniging is niet aansprakelijk bij verlies en/of schade aan persoonlijke eigendommen.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Het clubhuis is rookvrij.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Bestuursleden en barvrijwilligers drinken geen alcohol gedurende hun dienst.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Overmatig alcoholgebruik en het gebruik van drugs wordt niet geaccepteerd.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 xml:space="preserve">De barbezetting heeft het recht alcohol te weigeren aan personen die een functie vervullen als coach, rijders etc. </w:t>
      </w:r>
    </w:p>
    <w:p w:rsidR="00C2438B" w:rsidRDefault="00C2438B" w:rsidP="00A00998">
      <w:pPr>
        <w:pStyle w:val="Lijstalinea"/>
        <w:numPr>
          <w:ilvl w:val="0"/>
          <w:numId w:val="2"/>
        </w:numPr>
      </w:pPr>
      <w:r>
        <w:t>Alcohol wordt op zaterdag alleen na 16.00 uur geschonken</w:t>
      </w:r>
      <w:r w:rsidR="00CB1A0A">
        <w:t xml:space="preserve"> en alleen aan personen boven 18</w:t>
      </w:r>
      <w:r>
        <w:t xml:space="preserve"> jaar. Aan ouderen wordt geen alcohol verkocht wanneer deze bedoeld is voor jongeren onder de 1</w:t>
      </w:r>
      <w:r w:rsidR="00A00998">
        <w:t>8</w:t>
      </w:r>
      <w:r>
        <w:t xml:space="preserve"> jaar. Zo</w:t>
      </w:r>
      <w:r w:rsidR="00CB1A0A">
        <w:t xml:space="preserve"> </w:t>
      </w:r>
      <w:r>
        <w:t xml:space="preserve">nodig wordt om legitimatie gevraagd. 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Meegebrachte alcoholische dranken mogen niet op het terrein van de vereniging worden genuttigd.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 xml:space="preserve">Consumpties mogen alleen in de kantine of op het terras worden genuttigd (dus niet in kleedkamers of langs het veld). 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>Scheen- en gebitsbeschermers zijn verplicht tijdens het spelen.</w:t>
      </w:r>
    </w:p>
    <w:p w:rsidR="00C2438B" w:rsidRDefault="00C2438B" w:rsidP="00C2438B">
      <w:pPr>
        <w:pStyle w:val="Lijstalinea"/>
        <w:numPr>
          <w:ilvl w:val="0"/>
          <w:numId w:val="2"/>
        </w:numPr>
      </w:pPr>
      <w:r>
        <w:t xml:space="preserve">Alleen leden kunnen deelnemen aan de </w:t>
      </w:r>
      <w:r w:rsidR="00CB1A0A">
        <w:t>competitie</w:t>
      </w:r>
      <w:r>
        <w:t>wedstrijden.</w:t>
      </w:r>
    </w:p>
    <w:p w:rsidR="00C2438B" w:rsidRDefault="00C2438B" w:rsidP="00C2438B">
      <w:pPr>
        <w:pStyle w:val="Lijstalinea"/>
      </w:pPr>
    </w:p>
    <w:p w:rsidR="000F00E1" w:rsidRDefault="00C2438B" w:rsidP="00C2438B">
      <w:r>
        <w:t>In alle situaties waarin deze huisregels niet voorzien, beslist het bestuur.</w:t>
      </w:r>
    </w:p>
    <w:sectPr w:rsidR="000F00E1" w:rsidSect="000F0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961CB"/>
    <w:multiLevelType w:val="hybridMultilevel"/>
    <w:tmpl w:val="ECA28C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C3170"/>
    <w:multiLevelType w:val="hybridMultilevel"/>
    <w:tmpl w:val="A7F60A24"/>
    <w:lvl w:ilvl="0" w:tplc="1244FA7A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438B"/>
    <w:rsid w:val="000F00E1"/>
    <w:rsid w:val="0057781E"/>
    <w:rsid w:val="007B5034"/>
    <w:rsid w:val="009326AA"/>
    <w:rsid w:val="00A00998"/>
    <w:rsid w:val="00A82DAE"/>
    <w:rsid w:val="00C2438B"/>
    <w:rsid w:val="00CB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F00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2438B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A82DA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82D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Janny</dc:creator>
  <cp:lastModifiedBy>Daan</cp:lastModifiedBy>
  <cp:revision>3</cp:revision>
  <dcterms:created xsi:type="dcterms:W3CDTF">2014-06-16T20:46:00Z</dcterms:created>
  <dcterms:modified xsi:type="dcterms:W3CDTF">2014-06-16T20:52:00Z</dcterms:modified>
</cp:coreProperties>
</file>